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50B" w:rsidRPr="000B75D6" w:rsidRDefault="000F26D9" w:rsidP="000F26D9">
      <w:pPr>
        <w:spacing w:after="0" w:line="240" w:lineRule="auto"/>
        <w:rPr>
          <w:rFonts w:ascii="Times New Roman" w:hAnsi="Times New Roman" w:cs="Times New Roman"/>
          <w:sz w:val="18"/>
        </w:rPr>
      </w:pPr>
      <w:r w:rsidRPr="000B75D6">
        <w:rPr>
          <w:rFonts w:ascii="Times New Roman" w:hAnsi="Times New Roman" w:cs="Times New Roman"/>
          <w:sz w:val="18"/>
        </w:rPr>
        <w:t>Marine Biology</w:t>
      </w:r>
    </w:p>
    <w:p w:rsidR="000B75D6" w:rsidRDefault="000F26D9" w:rsidP="000F26D9">
      <w:pPr>
        <w:spacing w:after="0" w:line="240" w:lineRule="auto"/>
        <w:rPr>
          <w:rFonts w:ascii="Times New Roman" w:hAnsi="Times New Roman" w:cs="Times New Roman"/>
          <w:sz w:val="18"/>
        </w:rPr>
      </w:pPr>
      <w:proofErr w:type="spellStart"/>
      <w:r w:rsidRPr="000B75D6">
        <w:rPr>
          <w:rFonts w:ascii="Times New Roman" w:hAnsi="Times New Roman" w:cs="Times New Roman"/>
          <w:sz w:val="18"/>
        </w:rPr>
        <w:t>Se</w:t>
      </w:r>
      <w:r w:rsidR="000B75D6">
        <w:rPr>
          <w:rFonts w:ascii="Times New Roman" w:hAnsi="Times New Roman" w:cs="Times New Roman"/>
          <w:sz w:val="18"/>
        </w:rPr>
        <w:t>ñ</w:t>
      </w:r>
      <w:r w:rsidRPr="000B75D6">
        <w:rPr>
          <w:rFonts w:ascii="Times New Roman" w:hAnsi="Times New Roman" w:cs="Times New Roman"/>
          <w:sz w:val="18"/>
        </w:rPr>
        <w:t>or</w:t>
      </w:r>
      <w:proofErr w:type="spellEnd"/>
      <w:r w:rsidRPr="000B75D6">
        <w:rPr>
          <w:rFonts w:ascii="Times New Roman" w:hAnsi="Times New Roman" w:cs="Times New Roman"/>
          <w:sz w:val="18"/>
        </w:rPr>
        <w:t xml:space="preserve"> Robles</w:t>
      </w:r>
    </w:p>
    <w:p w:rsidR="000B75D6" w:rsidRDefault="000B75D6" w:rsidP="000F26D9">
      <w:pPr>
        <w:spacing w:after="0" w:line="240" w:lineRule="auto"/>
        <w:rPr>
          <w:rFonts w:ascii="Times New Roman" w:hAnsi="Times New Roman" w:cs="Times New Roman"/>
          <w:b/>
          <w:sz w:val="24"/>
        </w:rPr>
      </w:pPr>
    </w:p>
    <w:p w:rsidR="000B75D6" w:rsidRDefault="000B75D6" w:rsidP="000B75D6">
      <w:pPr>
        <w:spacing w:after="0" w:line="240" w:lineRule="auto"/>
        <w:jc w:val="center"/>
        <w:rPr>
          <w:rFonts w:ascii="Times New Roman" w:hAnsi="Times New Roman" w:cs="Times New Roman"/>
          <w:b/>
          <w:sz w:val="24"/>
        </w:rPr>
      </w:pPr>
      <w:r w:rsidRPr="000B75D6">
        <w:rPr>
          <w:rFonts w:ascii="Times New Roman" w:hAnsi="Times New Roman" w:cs="Times New Roman"/>
          <w:b/>
          <w:sz w:val="24"/>
        </w:rPr>
        <w:t>Comparing Chelonians</w:t>
      </w:r>
    </w:p>
    <w:p w:rsidR="000B75D6" w:rsidRDefault="000B75D6" w:rsidP="000F26D9">
      <w:pPr>
        <w:spacing w:after="0" w:line="240" w:lineRule="auto"/>
        <w:rPr>
          <w:rFonts w:ascii="Times New Roman" w:hAnsi="Times New Roman" w:cs="Times New Roman"/>
          <w:b/>
          <w:sz w:val="24"/>
        </w:rPr>
      </w:pPr>
    </w:p>
    <w:p w:rsidR="000B75D6" w:rsidRPr="000B75D6" w:rsidRDefault="000B75D6" w:rsidP="000F26D9">
      <w:pPr>
        <w:spacing w:after="0" w:line="240" w:lineRule="auto"/>
        <w:rPr>
          <w:rFonts w:ascii="Times New Roman" w:hAnsi="Times New Roman" w:cs="Times New Roman"/>
          <w:sz w:val="20"/>
        </w:rPr>
      </w:pPr>
      <w:r w:rsidRPr="000B75D6">
        <w:rPr>
          <w:rFonts w:ascii="Times New Roman" w:hAnsi="Times New Roman" w:cs="Times New Roman"/>
          <w:sz w:val="20"/>
        </w:rPr>
        <w:t>As you compare the three groups of Chelonians, don’t forget to DRAW an example of each. Make it a side view, since their shell profile is part of what makes them different.</w:t>
      </w:r>
    </w:p>
    <w:p w:rsidR="002E22B1" w:rsidRDefault="002E22B1" w:rsidP="000F26D9">
      <w:pPr>
        <w:spacing w:after="0" w:line="240" w:lineRule="auto"/>
        <w:rPr>
          <w:rFonts w:ascii="Times New Roman" w:hAnsi="Times New Roman" w:cs="Times New Roman"/>
          <w:sz w:val="14"/>
        </w:rPr>
      </w:pPr>
    </w:p>
    <w:p w:rsidR="000B75D6" w:rsidRPr="002E22B1" w:rsidRDefault="002E22B1" w:rsidP="000F26D9">
      <w:pPr>
        <w:spacing w:after="0" w:line="240" w:lineRule="auto"/>
        <w:rPr>
          <w:rFonts w:ascii="Times New Roman" w:hAnsi="Times New Roman" w:cs="Times New Roman"/>
          <w:sz w:val="20"/>
        </w:rPr>
      </w:pPr>
      <w:r w:rsidRPr="002E22B1">
        <w:rPr>
          <w:rFonts w:ascii="Times New Roman" w:hAnsi="Times New Roman" w:cs="Times New Roman"/>
          <w:noProof/>
          <w:sz w:val="20"/>
        </w:rPr>
        <mc:AlternateContent>
          <mc:Choice Requires="wpg">
            <w:drawing>
              <wp:anchor distT="0" distB="0" distL="114300" distR="114300" simplePos="0" relativeHeight="251661312" behindDoc="0" locked="0" layoutInCell="1" allowOverlap="1">
                <wp:simplePos x="0" y="0"/>
                <wp:positionH relativeFrom="column">
                  <wp:posOffset>1149169</wp:posOffset>
                </wp:positionH>
                <wp:positionV relativeFrom="paragraph">
                  <wp:posOffset>784860</wp:posOffset>
                </wp:positionV>
                <wp:extent cx="5515429" cy="5108666"/>
                <wp:effectExtent l="19050" t="19050" r="28575" b="15875"/>
                <wp:wrapNone/>
                <wp:docPr id="5" name="Group 5"/>
                <wp:cNvGraphicFramePr/>
                <a:graphic xmlns:a="http://schemas.openxmlformats.org/drawingml/2006/main">
                  <a:graphicData uri="http://schemas.microsoft.com/office/word/2010/wordprocessingGroup">
                    <wpg:wgp>
                      <wpg:cNvGrpSpPr/>
                      <wpg:grpSpPr>
                        <a:xfrm>
                          <a:off x="0" y="0"/>
                          <a:ext cx="5515429" cy="5108666"/>
                          <a:chOff x="0" y="0"/>
                          <a:chExt cx="5515429" cy="5108666"/>
                        </a:xfrm>
                      </wpg:grpSpPr>
                      <wps:wsp>
                        <wps:cNvPr id="1" name="Oval 1"/>
                        <wps:cNvSpPr/>
                        <wps:spPr>
                          <a:xfrm>
                            <a:off x="0" y="0"/>
                            <a:ext cx="4267200" cy="3497943"/>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Oval 2"/>
                        <wps:cNvSpPr/>
                        <wps:spPr>
                          <a:xfrm>
                            <a:off x="1248229" y="1611086"/>
                            <a:ext cx="4267200" cy="3497580"/>
                          </a:xfrm>
                          <a:prstGeom prst="ellipse">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0BED552" id="Group 5" o:spid="_x0000_s1026" style="position:absolute;margin-left:90.5pt;margin-top:61.8pt;width:434.3pt;height:402.25pt;z-index:251661312" coordsize="55154,51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">
                <v:oval id="Oval 1" o:spid="_x0000_s1027" style="position:absolute;width:42672;height:349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" filled="f" strokecolor="black [3213]" strokeweight="3pt">
                  <v:stroke joinstyle="miter"/>
                </v:oval>
                <v:oval id="Oval 2" o:spid="_x0000_s1028" style="position:absolute;left:12482;top:16110;width:42672;height:349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" filled="f" strokecolor="windowText" strokeweight="3pt">
                  <v:stroke joinstyle="miter"/>
                </v:oval>
              </v:group>
            </w:pict>
          </mc:Fallback>
        </mc:AlternateContent>
      </w:r>
      <w:r w:rsidRPr="002E22B1">
        <w:rPr>
          <w:rFonts w:ascii="Times New Roman" w:hAnsi="Times New Roman" w:cs="Times New Roman"/>
          <w:noProof/>
          <w:sz w:val="20"/>
        </w:rPr>
        <mc:AlternateContent>
          <mc:Choice Requires="wps">
            <w:drawing>
              <wp:anchor distT="0" distB="0" distL="114300" distR="114300" simplePos="0" relativeHeight="251663360" behindDoc="0" locked="0" layoutInCell="1" allowOverlap="1" wp14:anchorId="0A6358A7" wp14:editId="204CA93B">
                <wp:simplePos x="0" y="0"/>
                <wp:positionH relativeFrom="column">
                  <wp:posOffset>4069715</wp:posOffset>
                </wp:positionH>
                <wp:positionV relativeFrom="paragraph">
                  <wp:posOffset>793258</wp:posOffset>
                </wp:positionV>
                <wp:extent cx="4267200" cy="3497943"/>
                <wp:effectExtent l="19050" t="19050" r="19050" b="26670"/>
                <wp:wrapNone/>
                <wp:docPr id="3" name="Oval 3"/>
                <wp:cNvGraphicFramePr/>
                <a:graphic xmlns:a="http://schemas.openxmlformats.org/drawingml/2006/main">
                  <a:graphicData uri="http://schemas.microsoft.com/office/word/2010/wordprocessingShape">
                    <wps:wsp>
                      <wps:cNvSpPr/>
                      <wps:spPr>
                        <a:xfrm>
                          <a:off x="0" y="0"/>
                          <a:ext cx="4267200" cy="3497943"/>
                        </a:xfrm>
                        <a:prstGeom prst="ellipse">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EB617F" id="Oval 3" o:spid="_x0000_s1026" style="position:absolute;margin-left:320.45pt;margin-top:62.45pt;width:336pt;height:275.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" filled="f" strokecolor="windowText" strokeweight="3pt">
                <v:stroke joinstyle="miter"/>
              </v:oval>
            </w:pict>
          </mc:Fallback>
        </mc:AlternateContent>
      </w:r>
      <w:r w:rsidRPr="002E22B1">
        <w:rPr>
          <w:rFonts w:ascii="Times New Roman" w:hAnsi="Times New Roman" w:cs="Times New Roman"/>
          <w:sz w:val="20"/>
        </w:rPr>
        <w:t>The</w:t>
      </w:r>
      <w:r>
        <w:rPr>
          <w:rFonts w:ascii="Times New Roman" w:hAnsi="Times New Roman" w:cs="Times New Roman"/>
          <w:sz w:val="20"/>
        </w:rPr>
        <w:t xml:space="preserve"> three </w:t>
      </w:r>
      <w:proofErr w:type="spellStart"/>
      <w:r>
        <w:rPr>
          <w:rFonts w:ascii="Times New Roman" w:hAnsi="Times New Roman" w:cs="Times New Roman"/>
          <w:sz w:val="20"/>
        </w:rPr>
        <w:t>goups</w:t>
      </w:r>
      <w:proofErr w:type="spellEnd"/>
      <w:r>
        <w:rPr>
          <w:rFonts w:ascii="Times New Roman" w:hAnsi="Times New Roman" w:cs="Times New Roman"/>
          <w:sz w:val="20"/>
        </w:rPr>
        <w:t xml:space="preserve"> are 1. Terrestrial (tortoises &amp; box turtles), 2. Aquatic turtles (pond turtles, terrapins, etc.), and 3. Sea turtles. Put the illustrations OUTSIDE the circles (or slightly overlap them), and don’t feel like every section needs to have th</w:t>
      </w:r>
      <w:r w:rsidR="008368EB">
        <w:rPr>
          <w:rFonts w:ascii="Times New Roman" w:hAnsi="Times New Roman" w:cs="Times New Roman"/>
          <w:sz w:val="20"/>
        </w:rPr>
        <w:t>e same amount of info. Main question</w:t>
      </w:r>
      <w:r>
        <w:rPr>
          <w:rFonts w:ascii="Times New Roman" w:hAnsi="Times New Roman" w:cs="Times New Roman"/>
          <w:sz w:val="20"/>
        </w:rPr>
        <w:t>: How do their anatomical differences reflect their life styles?</w:t>
      </w:r>
      <w:bookmarkStart w:id="0" w:name="_GoBack"/>
      <w:bookmarkEnd w:id="0"/>
    </w:p>
    <w:sectPr w:rsidR="000B75D6" w:rsidRPr="002E22B1" w:rsidSect="000B75D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B84"/>
    <w:rsid w:val="000B75D6"/>
    <w:rsid w:val="000F26D9"/>
    <w:rsid w:val="002E22B1"/>
    <w:rsid w:val="006931EB"/>
    <w:rsid w:val="008368EB"/>
    <w:rsid w:val="00A07DB3"/>
    <w:rsid w:val="00A5159D"/>
    <w:rsid w:val="00C45B84"/>
    <w:rsid w:val="00D26B90"/>
    <w:rsid w:val="00DE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C7378"/>
  <w15:chartTrackingRefBased/>
  <w15:docId w15:val="{4B58D04C-5064-411D-AA8F-657FFC3FE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Robles, Bryan        IHS Staff</dc:creator>
  <cp:keywords/>
  <dc:description/>
  <cp:lastModifiedBy>Robles, Bryan        IHS Staff</cp:lastModifiedBy>
  <cp:revision>3</cp:revision>
  <dcterms:created xsi:type="dcterms:W3CDTF">2020-05-11T18:05:00Z</dcterms:created>
  <dcterms:modified xsi:type="dcterms:W3CDTF">2020-05-11T18:25:00Z</dcterms:modified>
</cp:coreProperties>
</file>