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1D211B" w:rsidRDefault="001D211B" w:rsidP="001D2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211B">
        <w:rPr>
          <w:rFonts w:ascii="Times New Roman" w:hAnsi="Times New Roman" w:cs="Times New Roman"/>
          <w:sz w:val="18"/>
          <w:szCs w:val="18"/>
        </w:rPr>
        <w:t>Marine Biology</w:t>
      </w:r>
    </w:p>
    <w:p w:rsidR="001D211B" w:rsidRPr="001D211B" w:rsidRDefault="001D211B" w:rsidP="001D2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211B">
        <w:rPr>
          <w:rFonts w:ascii="Times New Roman" w:hAnsi="Times New Roman" w:cs="Times New Roman"/>
          <w:sz w:val="18"/>
          <w:szCs w:val="18"/>
        </w:rPr>
        <w:t>Señor Robles</w:t>
      </w:r>
    </w:p>
    <w:p w:rsidR="001D211B" w:rsidRPr="001D211B" w:rsidRDefault="001D211B" w:rsidP="001D2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11B">
        <w:rPr>
          <w:rFonts w:ascii="Times New Roman" w:hAnsi="Times New Roman" w:cs="Times New Roman"/>
          <w:b/>
        </w:rPr>
        <w:t>Review of Oceanographic Terminology</w:t>
      </w:r>
    </w:p>
    <w:p w:rsidR="001D211B" w:rsidRP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  <w:r w:rsidRPr="001D211B">
        <w:rPr>
          <w:rFonts w:ascii="Times New Roman" w:hAnsi="Times New Roman" w:cs="Times New Roman"/>
        </w:rPr>
        <w:t>Refer to the list posted on my website earlier to identify the terms being described.</w:t>
      </w: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This portion of the lithosphere (the Earth’s crust) is primarily made of a mineral called basalt:</w:t>
      </w: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This is the absolute deepest area of the seafloor (named after Hell):</w:t>
      </w: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This relatively shallow portion of the seafloor is actually an extension of the continent:</w:t>
      </w: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</w:p>
    <w:p w:rsidR="001D211B" w:rsidRDefault="001D211B" w:rsidP="001D211B">
      <w:pPr>
        <w:spacing w:after="0" w:line="240" w:lineRule="auto"/>
        <w:rPr>
          <w:rFonts w:ascii="Times New Roman" w:hAnsi="Times New Roman" w:cs="Times New Roman"/>
        </w:rPr>
      </w:pPr>
    </w:p>
    <w:p w:rsidR="001D211B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Pretty much a series of undersea mountains:</w:t>
      </w: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Between the continental shelf and the deep ocean floor is this slanted area:</w:t>
      </w: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Above the mesopelagic zone is this area that receives the most sunlight:</w:t>
      </w: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Between 1,000 and 4,000 meters deep is this “midnight zone.”</w:t>
      </w: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The flat, featureless seafloor on the ocean bottom (but not in a trench.):</w:t>
      </w: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Beneath the ocean crust is this semisolid hot layer that drives geologic activity (like plate tectonics):</w:t>
      </w: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</w:p>
    <w:p w:rsidR="00295FFA" w:rsidRDefault="00295FF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This “twilight zone” receives less light than the </w:t>
      </w:r>
      <w:r w:rsidR="00011F30">
        <w:rPr>
          <w:rFonts w:ascii="Times New Roman" w:hAnsi="Times New Roman" w:cs="Times New Roman"/>
        </w:rPr>
        <w:t>epipelagic zone, but more than the bathypelagic zone:</w:t>
      </w:r>
    </w:p>
    <w:p w:rsidR="0008556A" w:rsidRDefault="0008556A" w:rsidP="001D211B">
      <w:pPr>
        <w:spacing w:after="0" w:line="240" w:lineRule="auto"/>
        <w:rPr>
          <w:rFonts w:ascii="Times New Roman" w:hAnsi="Times New Roman" w:cs="Times New Roman"/>
        </w:rPr>
      </w:pPr>
    </w:p>
    <w:p w:rsidR="0008556A" w:rsidRDefault="0008556A" w:rsidP="001D211B">
      <w:pPr>
        <w:spacing w:after="0" w:line="240" w:lineRule="auto"/>
        <w:rPr>
          <w:rFonts w:ascii="Times New Roman" w:hAnsi="Times New Roman" w:cs="Times New Roman"/>
        </w:rPr>
      </w:pPr>
    </w:p>
    <w:p w:rsidR="0008556A" w:rsidRDefault="00E43293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diagram below, try to label ten items of the seafloor (not zones this time.)</w:t>
      </w:r>
      <w:bookmarkStart w:id="0" w:name="_GoBack"/>
      <w:bookmarkEnd w:id="0"/>
    </w:p>
    <w:p w:rsidR="0008556A" w:rsidRDefault="0008556A" w:rsidP="001D211B">
      <w:pPr>
        <w:spacing w:after="0" w:line="240" w:lineRule="auto"/>
        <w:rPr>
          <w:rFonts w:ascii="Times New Roman" w:hAnsi="Times New Roman" w:cs="Times New Roman"/>
        </w:rPr>
      </w:pPr>
    </w:p>
    <w:p w:rsidR="0008556A" w:rsidRPr="001D211B" w:rsidRDefault="0008556A" w:rsidP="001D211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539218</wp:posOffset>
            </wp:positionV>
            <wp:extent cx="7883525" cy="2658140"/>
            <wp:effectExtent l="0" t="0" r="3175" b="8890"/>
            <wp:wrapNone/>
            <wp:docPr id="1" name="Picture 1" descr="TechTakeout7Pines | comem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Takeout7Pines | comem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25" cy="26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56A" w:rsidRPr="001D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A1"/>
    <w:rsid w:val="00011F30"/>
    <w:rsid w:val="0008556A"/>
    <w:rsid w:val="001D211B"/>
    <w:rsid w:val="00295FFA"/>
    <w:rsid w:val="006931EB"/>
    <w:rsid w:val="008E0FA1"/>
    <w:rsid w:val="00A07DB3"/>
    <w:rsid w:val="00A5159D"/>
    <w:rsid w:val="00D26B90"/>
    <w:rsid w:val="00DE6FE8"/>
    <w:rsid w:val="00E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C51A"/>
  <w15:chartTrackingRefBased/>
  <w15:docId w15:val="{0D8F48AB-5991-40AF-84B9-EA2ACBD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3</cp:revision>
  <dcterms:created xsi:type="dcterms:W3CDTF">2020-04-20T20:19:00Z</dcterms:created>
  <dcterms:modified xsi:type="dcterms:W3CDTF">2020-04-20T20:54:00Z</dcterms:modified>
</cp:coreProperties>
</file>